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Тасеевского района контролирует строительство</w:t>
      </w:r>
    </w:p>
    <w:p w14:paraId="04000000">
      <w:pPr>
        <w:widowControl w:val="1"/>
        <w:spacing w:after="0" w:line="240" w:lineRule="exac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модульного </w:t>
      </w:r>
      <w:r>
        <w:rPr>
          <w:rFonts w:ascii="Times New Roman" w:hAnsi="Times New Roman"/>
          <w:sz w:val="28"/>
        </w:rPr>
        <w:t>досугового</w:t>
      </w:r>
      <w:r>
        <w:rPr>
          <w:rFonts w:ascii="Times New Roman" w:hAnsi="Times New Roman"/>
          <w:sz w:val="28"/>
        </w:rPr>
        <w:t xml:space="preserve"> центра в с. </w:t>
      </w:r>
      <w:r>
        <w:rPr>
          <w:rFonts w:ascii="Times New Roman" w:hAnsi="Times New Roman"/>
          <w:sz w:val="28"/>
        </w:rPr>
        <w:t>Веселое</w:t>
      </w:r>
    </w:p>
    <w:p w14:paraId="0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</w:t>
      </w:r>
      <w:r>
        <w:rPr>
          <w:rFonts w:ascii="Times New Roman" w:hAnsi="Times New Roman"/>
          <w:sz w:val="28"/>
        </w:rPr>
        <w:t>ором</w:t>
      </w:r>
      <w:r>
        <w:rPr>
          <w:rFonts w:ascii="Times New Roman" w:hAnsi="Times New Roman"/>
          <w:sz w:val="28"/>
        </w:rPr>
        <w:t xml:space="preserve"> района осуществлён выезд на место строительства модульного здания </w:t>
      </w:r>
      <w:r>
        <w:rPr>
          <w:rFonts w:ascii="Times New Roman" w:hAnsi="Times New Roman"/>
          <w:sz w:val="28"/>
        </w:rPr>
        <w:t>досугового</w:t>
      </w:r>
      <w:r>
        <w:rPr>
          <w:rFonts w:ascii="Times New Roman" w:hAnsi="Times New Roman"/>
          <w:sz w:val="28"/>
        </w:rPr>
        <w:t xml:space="preserve"> центра на 50 мест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с. Веселое. В целях </w:t>
      </w:r>
      <w:r>
        <w:rPr>
          <w:rFonts w:ascii="Times New Roman" w:hAnsi="Times New Roman"/>
          <w:sz w:val="28"/>
        </w:rPr>
        <w:t>недопущения возможных срывов срока ввода объекта</w:t>
      </w:r>
      <w:r>
        <w:rPr>
          <w:rFonts w:ascii="Times New Roman" w:hAnsi="Times New Roman"/>
          <w:sz w:val="28"/>
        </w:rPr>
        <w:t xml:space="preserve"> в эксплуатацию подрядчику объявлено предостережение о недопустимости нарушения законодательства о контрактной системе в сфере закупок товаров, работ, услуг для обеспечения государственных и муниципальных нужд.</w:t>
      </w:r>
    </w:p>
    <w:p w14:paraId="07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 строительства указанного объекта находится на контроле прокуратуры района.</w:t>
      </w:r>
    </w:p>
    <w:p w14:paraId="0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Тасеевского района</w:t>
      </w:r>
    </w:p>
    <w:sectPr>
      <w:headerReference r:id="rId1" w:type="default"/>
      <w:pgSz w:h="16838" w:orient="portrait" w:w="11906"/>
      <w:pgMar w:bottom="851" w:footer="546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ocdata"/>
    <w:basedOn w:val="Style_2"/>
    <w:link w:val="Style_4_ch"/>
    <w:pPr>
      <w:widowControl w:val="1"/>
      <w:spacing w:afterAutospacing="on" w:beforeAutospacing="on" w:line="240" w:lineRule="auto"/>
      <w:ind/>
    </w:pPr>
    <w:rPr>
      <w:rFonts w:ascii="Times" w:hAnsi="Times"/>
      <w:sz w:val="20"/>
    </w:rPr>
  </w:style>
  <w:style w:styleId="Style_4_ch" w:type="character">
    <w:name w:val="docdata"/>
    <w:basedOn w:val="Style_2_ch"/>
    <w:link w:val="Style_4"/>
    <w:rPr>
      <w:rFonts w:ascii="Times" w:hAnsi="Times"/>
      <w:sz w:val="20"/>
    </w:rPr>
  </w:style>
  <w:style w:styleId="Style_5" w:type="paragraph">
    <w:name w:val="toc 4"/>
    <w:next w:val="Style_2"/>
    <w:link w:val="Style_5_ch"/>
    <w:uiPriority w:val="39"/>
    <w:pPr>
      <w:widowControl w:val="1"/>
      <w:ind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Body Text Indent"/>
    <w:basedOn w:val="Style_2"/>
    <w:link w:val="Style_8_ch"/>
    <w:pPr>
      <w:widowControl w:val="1"/>
      <w:spacing w:after="0" w:line="240" w:lineRule="auto"/>
      <w:ind w:left="5529"/>
    </w:pPr>
    <w:rPr>
      <w:rFonts w:ascii="Times New Roman" w:hAnsi="Times New Roman"/>
      <w:sz w:val="20"/>
    </w:rPr>
  </w:style>
  <w:style w:styleId="Style_8_ch" w:type="character">
    <w:name w:val="Body Text Indent"/>
    <w:basedOn w:val="Style_2_ch"/>
    <w:link w:val="Style_8"/>
    <w:rPr>
      <w:rFonts w:ascii="Times New Roman" w:hAnsi="Times New Roman"/>
      <w:sz w:val="20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Знак Знак Знак Знак"/>
    <w:basedOn w:val="Style_2"/>
    <w:link w:val="Style_11_ch"/>
    <w:pPr>
      <w:widowControl w:val="1"/>
      <w:spacing w:line="240" w:lineRule="exact"/>
      <w:ind/>
    </w:pPr>
    <w:rPr>
      <w:rFonts w:ascii="Verdana" w:hAnsi="Verdana"/>
      <w:sz w:val="20"/>
    </w:rPr>
  </w:style>
  <w:style w:styleId="Style_11_ch" w:type="character">
    <w:name w:val="Знак Знак Знак Знак"/>
    <w:basedOn w:val="Style_2_ch"/>
    <w:link w:val="Style_11"/>
    <w:rPr>
      <w:rFonts w:ascii="Verdana" w:hAnsi="Verdana"/>
      <w:sz w:val="20"/>
    </w:rPr>
  </w:style>
  <w:style w:styleId="Style_12" w:type="paragraph">
    <w:name w:val="footer"/>
    <w:basedOn w:val="Style_2"/>
    <w:link w:val="Style_1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footer"/>
    <w:basedOn w:val="Style_2_ch"/>
    <w:link w:val="Style_12"/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toc 3"/>
    <w:next w:val="Style_2"/>
    <w:link w:val="Style_14_ch"/>
    <w:uiPriority w:val="39"/>
    <w:pPr>
      <w:widowControl w:val="1"/>
      <w:ind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Гиперссылка1"/>
    <w:link w:val="Style_15_ch"/>
    <w:rPr>
      <w:color w:val="0000FF"/>
      <w:u w:val="single"/>
    </w:rPr>
  </w:style>
  <w:style w:styleId="Style_15_ch" w:type="character">
    <w:name w:val="Гиперссылка1"/>
    <w:link w:val="Style_15"/>
    <w:rPr>
      <w:color w:val="0000FF"/>
      <w:u w:val="single"/>
    </w:rPr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heading 1"/>
    <w:next w:val="Style_2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/>
      <w:jc w:val="both"/>
    </w:pPr>
    <w:rPr>
      <w:rFonts w:ascii="XO Thames" w:hAnsi="XO Thames"/>
    </w:rPr>
  </w:style>
  <w:style w:styleId="Style_19_ch" w:type="character">
    <w:name w:val="Footnote"/>
    <w:link w:val="Style_19"/>
    <w:rPr>
      <w:rFonts w:ascii="XO Thames" w:hAnsi="XO Thames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Normal (Web)"/>
    <w:basedOn w:val="Style_2"/>
    <w:link w:val="Style_2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2_ch" w:type="character">
    <w:name w:val="Normal (Web)"/>
    <w:basedOn w:val="Style_2_ch"/>
    <w:link w:val="Style_22"/>
    <w:rPr>
      <w:rFonts w:ascii="Times New Roman" w:hAnsi="Times New Roman"/>
      <w:sz w:val="24"/>
    </w:rPr>
  </w:style>
  <w:style w:styleId="Style_23" w:type="paragraph">
    <w:name w:val="toc 9"/>
    <w:next w:val="Style_2"/>
    <w:link w:val="Style_23_ch"/>
    <w:uiPriority w:val="39"/>
    <w:pPr>
      <w:widowControl w:val="1"/>
      <w:ind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2"/>
    <w:link w:val="Style_24_ch"/>
    <w:uiPriority w:val="39"/>
    <w:pPr>
      <w:widowControl w:val="1"/>
      <w:ind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5" w:type="paragraph">
    <w:name w:val="toc 5"/>
    <w:next w:val="Style_2"/>
    <w:link w:val="Style_25_ch"/>
    <w:uiPriority w:val="39"/>
    <w:pPr>
      <w:widowControl w:val="1"/>
      <w:ind w:left="800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No Spacing"/>
    <w:link w:val="Style_26_ch"/>
    <w:pPr>
      <w:widowControl w:val="1"/>
      <w:spacing w:after="0" w:line="240" w:lineRule="auto"/>
      <w:ind/>
    </w:pPr>
  </w:style>
  <w:style w:styleId="Style_26_ch" w:type="character">
    <w:name w:val="No Spacing"/>
    <w:link w:val="Style_26"/>
  </w:style>
  <w:style w:styleId="Style_27" w:type="paragraph">
    <w:name w:val="Subtitle"/>
    <w:next w:val="Style_2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ConsNonformat"/>
    <w:link w:val="Style_31_ch"/>
    <w:pPr>
      <w:widowControl w:val="1"/>
      <w:spacing w:after="0" w:line="240" w:lineRule="auto"/>
      <w:ind w:firstLine="851"/>
      <w:jc w:val="both"/>
    </w:pPr>
    <w:rPr>
      <w:rFonts w:ascii="Courier New" w:hAnsi="Courier New"/>
    </w:rPr>
  </w:style>
  <w:style w:styleId="Style_31_ch" w:type="character">
    <w:name w:val="ConsNonformat"/>
    <w:link w:val="Style_31"/>
    <w:rPr>
      <w:rFonts w:ascii="Courier New" w:hAnsi="Courier New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Основной шрифт абзаца1"/>
    <w:link w:val="Style_33_ch"/>
  </w:style>
  <w:style w:styleId="Style_33_ch" w:type="character">
    <w:name w:val="Основной шрифт абзаца1"/>
    <w:link w:val="Style_33"/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2026-06-27T03:23:49Z</dcterms:created>
  <dcterms:modified xsi:type="dcterms:W3CDTF">2026-06-27T04:04:40Z</dcterms:modified>
</cp:coreProperties>
</file>